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8F8F8">
    <v:background id="_x0000_s1025" o:bwmode="white" fillcolor="#f8f8f8">
      <v:fill r:id="rId2" o:title="Newsprint" type="tile"/>
    </v:background>
  </w:background>
  <w:body>
    <w:p w:rsidR="00822D53" w:rsidRPr="00200BAF" w:rsidRDefault="00200BAF" w:rsidP="00200BAF">
      <w:pPr>
        <w:pStyle w:val="Title"/>
        <w:rPr>
          <w:color w:val="002060"/>
        </w:rPr>
      </w:pPr>
      <w:r w:rsidRPr="00200BAF">
        <w:rPr>
          <w:color w:val="002060"/>
        </w:rPr>
        <w:t>The Nightspot</w:t>
      </w:r>
    </w:p>
    <w:p w:rsidR="00231B69" w:rsidRPr="00231B69" w:rsidRDefault="00231B69" w:rsidP="00231B69">
      <w:pPr>
        <w:pStyle w:val="Heading1"/>
        <w:rPr>
          <w:sz w:val="36"/>
          <w:szCs w:val="36"/>
        </w:rPr>
      </w:pPr>
      <w:r w:rsidRPr="00231B69">
        <w:rPr>
          <w:sz w:val="36"/>
          <w:szCs w:val="36"/>
        </w:rPr>
        <w:t>January</w:t>
      </w:r>
    </w:p>
    <w:p w:rsidR="00200BAF" w:rsidRDefault="00200BAF" w:rsidP="00200BAF">
      <w:pPr>
        <w:pStyle w:val="Heading1"/>
      </w:pPr>
      <w:r>
        <w:t>Date</w:t>
      </w:r>
      <w:r>
        <w:tab/>
      </w:r>
      <w:r>
        <w:tab/>
        <w:t>Band</w:t>
      </w:r>
      <w:r>
        <w:tab/>
      </w:r>
      <w:r>
        <w:tab/>
        <w:t>Ticket Price</w:t>
      </w:r>
      <w:r>
        <w:tab/>
        <w:t>Attendance</w:t>
      </w:r>
    </w:p>
    <w:p w:rsidR="00200BAF" w:rsidRDefault="00200BAF" w:rsidP="00200BAF"/>
    <w:p w:rsidR="00200BAF" w:rsidRPr="00200BAF" w:rsidRDefault="00200BAF" w:rsidP="00200BAF">
      <w:r w:rsidRPr="00200BAF">
        <w:t>05/01/2013</w:t>
      </w:r>
      <w:r w:rsidRPr="00200BAF">
        <w:tab/>
      </w:r>
      <w:r w:rsidR="00231B69">
        <w:tab/>
      </w:r>
      <w:r w:rsidRPr="00200BAF">
        <w:t>The Warblers</w:t>
      </w:r>
      <w:r w:rsidRPr="00200BAF">
        <w:tab/>
      </w:r>
      <w:r w:rsidRPr="00200BAF">
        <w:tab/>
        <w:t>€10.00</w:t>
      </w:r>
      <w:r w:rsidRPr="00200BAF">
        <w:tab/>
      </w:r>
      <w:r w:rsidRPr="00200BAF">
        <w:tab/>
      </w:r>
      <w:r w:rsidRPr="00200BAF">
        <w:tab/>
        <w:t>57</w:t>
      </w:r>
    </w:p>
    <w:p w:rsidR="00200BAF" w:rsidRDefault="00200BAF" w:rsidP="00200BAF">
      <w:r w:rsidRPr="00200BAF">
        <w:t>06/01/2013</w:t>
      </w:r>
      <w:r w:rsidRPr="00200BAF">
        <w:tab/>
      </w:r>
      <w:r w:rsidR="00231B69">
        <w:tab/>
      </w:r>
      <w:r>
        <w:t>North by South</w:t>
      </w:r>
      <w:r>
        <w:tab/>
        <w:t>€15.00</w:t>
      </w:r>
      <w:r>
        <w:tab/>
      </w:r>
      <w:r>
        <w:tab/>
      </w:r>
      <w:r>
        <w:tab/>
        <w:t>11</w:t>
      </w:r>
      <w:r w:rsidR="00B70A71">
        <w:t>1</w:t>
      </w:r>
      <w:bookmarkStart w:id="0" w:name="_GoBack"/>
      <w:bookmarkEnd w:id="0"/>
    </w:p>
    <w:p w:rsidR="00200BAF" w:rsidRDefault="00200BAF" w:rsidP="00200BAF">
      <w:r>
        <w:t>12/01/2013</w:t>
      </w:r>
      <w:r>
        <w:tab/>
      </w:r>
      <w:r w:rsidR="00231B69">
        <w:tab/>
      </w:r>
      <w:r>
        <w:t>Turnabout</w:t>
      </w:r>
      <w:r>
        <w:tab/>
      </w:r>
      <w:r>
        <w:tab/>
        <w:t>€7.50</w:t>
      </w:r>
      <w:r>
        <w:tab/>
      </w:r>
      <w:r>
        <w:tab/>
      </w:r>
      <w:r>
        <w:tab/>
        <w:t>48</w:t>
      </w:r>
    </w:p>
    <w:p w:rsidR="00200BAF" w:rsidRDefault="00200BAF" w:rsidP="00200BAF">
      <w:r>
        <w:t>13/01/2013</w:t>
      </w:r>
      <w:r>
        <w:tab/>
      </w:r>
      <w:r w:rsidR="00231B69">
        <w:tab/>
      </w:r>
      <w:r>
        <w:t>Anime 123</w:t>
      </w:r>
      <w:r>
        <w:tab/>
      </w:r>
      <w:r>
        <w:tab/>
        <w:t>€15.00</w:t>
      </w:r>
      <w:r>
        <w:tab/>
      </w:r>
      <w:r>
        <w:tab/>
      </w:r>
      <w:r>
        <w:tab/>
        <w:t>203</w:t>
      </w:r>
    </w:p>
    <w:p w:rsidR="00200BAF" w:rsidRDefault="00200BAF" w:rsidP="00200BAF">
      <w:r>
        <w:t>19/01/2013</w:t>
      </w:r>
      <w:r>
        <w:tab/>
      </w:r>
      <w:r w:rsidR="00231B69">
        <w:tab/>
      </w:r>
      <w:r>
        <w:t>Copper Contact</w:t>
      </w:r>
      <w:r>
        <w:tab/>
        <w:t>€27.50</w:t>
      </w:r>
      <w:r>
        <w:tab/>
      </w:r>
      <w:r>
        <w:tab/>
      </w:r>
      <w:r>
        <w:tab/>
        <w:t>334</w:t>
      </w:r>
    </w:p>
    <w:p w:rsidR="00200BAF" w:rsidRDefault="00200BAF" w:rsidP="00200BAF">
      <w:r>
        <w:t>20/01/2013</w:t>
      </w:r>
      <w:r>
        <w:tab/>
      </w:r>
      <w:r w:rsidR="00231B69">
        <w:tab/>
      </w:r>
      <w:r>
        <w:t>Grind Rail</w:t>
      </w:r>
      <w:r>
        <w:tab/>
      </w:r>
      <w:r>
        <w:tab/>
        <w:t>€</w:t>
      </w:r>
      <w:r w:rsidR="00231B69">
        <w:t>10.00</w:t>
      </w:r>
      <w:r w:rsidR="00231B69">
        <w:tab/>
      </w:r>
      <w:r w:rsidR="00231B69">
        <w:tab/>
      </w:r>
      <w:r w:rsidR="00231B69">
        <w:tab/>
        <w:t>108</w:t>
      </w:r>
    </w:p>
    <w:p w:rsidR="00231B69" w:rsidRDefault="00231B69" w:rsidP="00200BAF">
      <w:r>
        <w:t>26/01/2013</w:t>
      </w:r>
      <w:r>
        <w:tab/>
      </w:r>
      <w:r>
        <w:tab/>
        <w:t>Fizz</w:t>
      </w:r>
      <w:r>
        <w:tab/>
      </w:r>
      <w:r>
        <w:tab/>
      </w:r>
      <w:r>
        <w:tab/>
        <w:t>€12.50</w:t>
      </w:r>
      <w:r>
        <w:tab/>
      </w:r>
      <w:r>
        <w:tab/>
      </w:r>
      <w:r>
        <w:tab/>
        <w:t>87</w:t>
      </w:r>
    </w:p>
    <w:p w:rsidR="00200BAF" w:rsidRPr="00200BAF" w:rsidRDefault="00200BAF" w:rsidP="00200BAF"/>
    <w:p w:rsidR="00200BAF" w:rsidRPr="00200BAF" w:rsidRDefault="00200BAF" w:rsidP="00200BAF"/>
    <w:p w:rsidR="00200BAF" w:rsidRPr="00200BAF" w:rsidRDefault="00200BAF" w:rsidP="00200BAF">
      <w:pPr>
        <w:pStyle w:val="Heading1"/>
        <w:rPr>
          <w:color w:val="auto"/>
        </w:rPr>
      </w:pPr>
      <w:r w:rsidRPr="00200BAF">
        <w:rPr>
          <w:color w:val="auto"/>
          <w:sz w:val="22"/>
          <w:szCs w:val="22"/>
        </w:rPr>
        <w:tab/>
      </w:r>
      <w:r w:rsidRPr="00200BAF">
        <w:rPr>
          <w:color w:val="auto"/>
        </w:rPr>
        <w:tab/>
      </w:r>
      <w:r w:rsidRPr="00200BAF">
        <w:rPr>
          <w:color w:val="auto"/>
        </w:rPr>
        <w:tab/>
      </w:r>
      <w:r w:rsidRPr="00200BAF">
        <w:rPr>
          <w:color w:val="auto"/>
        </w:rPr>
        <w:tab/>
      </w:r>
    </w:p>
    <w:sectPr w:rsidR="00200BAF" w:rsidRPr="00200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AF"/>
    <w:rsid w:val="00200BAF"/>
    <w:rsid w:val="00231B69"/>
    <w:rsid w:val="00822D53"/>
    <w:rsid w:val="009E6761"/>
    <w:rsid w:val="00B7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0A6B3-1232-458F-BF43-2A1302D4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BAF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BA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0B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B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Quotabl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ibit</dc:creator>
  <cp:keywords/>
  <dc:description/>
  <cp:lastModifiedBy>Shaw Academy</cp:lastModifiedBy>
  <cp:revision>5</cp:revision>
  <dcterms:created xsi:type="dcterms:W3CDTF">2014-03-29T23:46:00Z</dcterms:created>
  <dcterms:modified xsi:type="dcterms:W3CDTF">2015-05-27T11:08:00Z</dcterms:modified>
</cp:coreProperties>
</file>